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76D3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采购计划——采购需求申请——新增采购需求</w:t>
      </w:r>
    </w:p>
    <w:p w14:paraId="7289AB3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填写相关信息并上传采购需求申请表附件</w:t>
      </w:r>
    </w:p>
    <w:p w14:paraId="60C21680">
      <w:r>
        <w:drawing>
          <wp:inline distT="0" distB="0" distL="114300" distR="114300">
            <wp:extent cx="5718175" cy="2877185"/>
            <wp:effectExtent l="0" t="0" r="1587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287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586A6">
      <w:r>
        <w:drawing>
          <wp:inline distT="0" distB="0" distL="114300" distR="114300">
            <wp:extent cx="5716270" cy="2875915"/>
            <wp:effectExtent l="0" t="0" r="1778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627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D549F"/>
    <w:p w14:paraId="1C151DCE"/>
    <w:p w14:paraId="63355DF8"/>
    <w:p w14:paraId="570FDBAE"/>
    <w:p w14:paraId="1C0C7080"/>
    <w:p w14:paraId="0B339EE2"/>
    <w:p w14:paraId="2BF02404"/>
    <w:p w14:paraId="65841833"/>
    <w:p w14:paraId="53BB868E"/>
    <w:p w14:paraId="2E8DBC57"/>
    <w:p w14:paraId="7834AC6F"/>
    <w:p w14:paraId="19DF740E"/>
    <w:p w14:paraId="1E49E8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采购立项——招标采购方案——新增项目</w:t>
      </w:r>
    </w:p>
    <w:p w14:paraId="5C8C7C0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挑选刚才走完的采购需求申请</w:t>
      </w:r>
    </w:p>
    <w:p w14:paraId="44F7BBB3">
      <w:r>
        <w:drawing>
          <wp:inline distT="0" distB="0" distL="114300" distR="114300">
            <wp:extent cx="5734685" cy="2886075"/>
            <wp:effectExtent l="0" t="0" r="184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468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475B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填写招标采购方案相关信息</w:t>
      </w:r>
    </w:p>
    <w:p w14:paraId="44D5D2AA">
      <w:r>
        <w:drawing>
          <wp:inline distT="0" distB="0" distL="114300" distR="114300">
            <wp:extent cx="5714365" cy="28759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4365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7FF78"/>
    <w:p w14:paraId="6513F808"/>
    <w:p w14:paraId="5B200DB7"/>
    <w:p w14:paraId="0FEF6CF7"/>
    <w:p w14:paraId="3DECAD5D"/>
    <w:p w14:paraId="16FD0410"/>
    <w:p w14:paraId="2E100499"/>
    <w:p w14:paraId="4973F1FB"/>
    <w:p w14:paraId="46D3CD2B"/>
    <w:p w14:paraId="0CDB0222"/>
    <w:p w14:paraId="7BF1C1BE"/>
    <w:p w14:paraId="42F6A98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新增标段（包）信息</w:t>
      </w:r>
    </w:p>
    <w:p w14:paraId="62D70382">
      <w:r>
        <w:drawing>
          <wp:inline distT="0" distB="0" distL="114300" distR="114300">
            <wp:extent cx="5725160" cy="2880995"/>
            <wp:effectExtent l="0" t="0" r="889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28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97EE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采购方式选择【库内邀请招标】，填写其他相关信息、上传附件并提交</w:t>
      </w:r>
    </w:p>
    <w:p w14:paraId="0C2EA9DA">
      <w:r>
        <w:drawing>
          <wp:inline distT="0" distB="0" distL="114300" distR="114300">
            <wp:extent cx="5775960" cy="2906395"/>
            <wp:effectExtent l="0" t="0" r="152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290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8387B">
      <w:r>
        <w:drawing>
          <wp:inline distT="0" distB="0" distL="114300" distR="114300">
            <wp:extent cx="5749290" cy="2893060"/>
            <wp:effectExtent l="0" t="0" r="381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289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17325"/>
    <w:p w14:paraId="6A8A4A8C"/>
    <w:p w14:paraId="20D11F94"/>
    <w:p w14:paraId="06B1980D"/>
    <w:p w14:paraId="65B27227"/>
    <w:p w14:paraId="7114496A"/>
    <w:p w14:paraId="648B7916"/>
    <w:p w14:paraId="4EC203B9"/>
    <w:p w14:paraId="5B5156D3"/>
    <w:p w14:paraId="2C70A1E1"/>
    <w:p w14:paraId="2DF969C7"/>
    <w:p w14:paraId="2091B914"/>
    <w:p w14:paraId="554BF0CB"/>
    <w:p w14:paraId="5EE527BB"/>
    <w:p w14:paraId="20F693C6"/>
    <w:p w14:paraId="55A959A3"/>
    <w:p w14:paraId="4EBAF587"/>
    <w:p w14:paraId="0809F1B1"/>
    <w:p w14:paraId="619EE749"/>
    <w:p w14:paraId="25ADDD9E"/>
    <w:p w14:paraId="2E7E8DA7"/>
    <w:p w14:paraId="342D770B"/>
    <w:p w14:paraId="02DB4E3B"/>
    <w:p w14:paraId="26922FA0"/>
    <w:p w14:paraId="204D69F5"/>
    <w:p w14:paraId="10430FE9"/>
    <w:p w14:paraId="08D0624C"/>
    <w:p w14:paraId="3358BFB5"/>
    <w:p w14:paraId="5A9A1765"/>
    <w:p w14:paraId="58C0CE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招标采购——库内邀请招标——发标——开评标场地预约</w:t>
      </w:r>
    </w:p>
    <w:p w14:paraId="2FD8A502">
      <w:r>
        <w:drawing>
          <wp:inline distT="0" distB="0" distL="114300" distR="114300">
            <wp:extent cx="5770245" cy="2896870"/>
            <wp:effectExtent l="0" t="0" r="1905" b="177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70245" cy="289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6FE61">
      <w:r>
        <w:drawing>
          <wp:inline distT="0" distB="0" distL="114300" distR="114300">
            <wp:extent cx="5782310" cy="2910205"/>
            <wp:effectExtent l="0" t="0" r="889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291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3E4C4">
      <w:r>
        <w:drawing>
          <wp:inline distT="0" distB="0" distL="114300" distR="114300">
            <wp:extent cx="5755005" cy="2895600"/>
            <wp:effectExtent l="0" t="0" r="1714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C4B5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场地预约完成后点击【投标邀请书】，挑选相关标段</w:t>
      </w:r>
    </w:p>
    <w:p w14:paraId="6D7287E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填写相关信息，</w:t>
      </w:r>
      <w:r>
        <w:rPr>
          <w:rFonts w:hint="eastAsia"/>
          <w:b/>
          <w:bCs/>
          <w:color w:val="FF0000"/>
          <w:lang w:val="en-US" w:eastAsia="zh-CN"/>
        </w:rPr>
        <w:t>填完后先点击右上角【修改保存】</w:t>
      </w:r>
    </w:p>
    <w:p w14:paraId="0D114A6A">
      <w:r>
        <w:drawing>
          <wp:inline distT="0" distB="0" distL="114300" distR="114300">
            <wp:extent cx="5739765" cy="2887980"/>
            <wp:effectExtent l="0" t="0" r="13335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976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3B303"/>
    <w:p w14:paraId="03E9127F"/>
    <w:p w14:paraId="4CB96FEB"/>
    <w:p w14:paraId="567BED8D"/>
    <w:p w14:paraId="71861248"/>
    <w:p w14:paraId="4CAFB575"/>
    <w:p w14:paraId="6344C588"/>
    <w:p w14:paraId="2C04FF40"/>
    <w:p w14:paraId="627372DC"/>
    <w:p w14:paraId="1C37C2CD"/>
    <w:p w14:paraId="68A5C480"/>
    <w:p w14:paraId="1C17A4CD">
      <w:pPr>
        <w:rPr>
          <w:rFonts w:hint="default"/>
          <w:lang w:val="en-US" w:eastAsia="zh-CN"/>
        </w:rPr>
      </w:pPr>
    </w:p>
    <w:p w14:paraId="1E0A67E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保存后点击【新增邀请单位】</w:t>
      </w:r>
    </w:p>
    <w:p w14:paraId="0E26E25A">
      <w:pPr>
        <w:rPr>
          <w:rFonts w:hint="default"/>
          <w:color w:val="FF0000"/>
          <w:sz w:val="32"/>
          <w:szCs w:val="40"/>
          <w:lang w:val="en-US" w:eastAsia="zh-CN"/>
        </w:rPr>
      </w:pPr>
      <w:r>
        <w:rPr>
          <w:rFonts w:hint="eastAsia"/>
          <w:color w:val="FF0000"/>
          <w:sz w:val="32"/>
          <w:szCs w:val="40"/>
          <w:lang w:val="en-US" w:eastAsia="zh-CN"/>
        </w:rPr>
        <w:t>请注意：此处存在时间限制【开标时间距离招标文件发售开始时间不得少于20日】</w:t>
      </w:r>
    </w:p>
    <w:p w14:paraId="18D5D5A6">
      <w:r>
        <w:drawing>
          <wp:inline distT="0" distB="0" distL="114300" distR="114300">
            <wp:extent cx="5734685" cy="2885440"/>
            <wp:effectExtent l="0" t="0" r="18415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4685" cy="288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C2A2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点击选择企业，选择所需要邀请的单位后点击左上角【新增邀请名单】</w:t>
      </w:r>
    </w:p>
    <w:p w14:paraId="711E4CD5">
      <w:r>
        <w:drawing>
          <wp:inline distT="0" distB="0" distL="114300" distR="114300">
            <wp:extent cx="5760085" cy="2898140"/>
            <wp:effectExtent l="0" t="0" r="12065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2BB0"/>
    <w:p w14:paraId="4637A4BE"/>
    <w:p w14:paraId="7C2CD48D"/>
    <w:p w14:paraId="304B332D"/>
    <w:p w14:paraId="249CBEA9"/>
    <w:p w14:paraId="3E811855"/>
    <w:p w14:paraId="07F636C1"/>
    <w:p w14:paraId="29A4C723"/>
    <w:p w14:paraId="357BCCF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邀请完成后点击右上角【投标邀请确认】</w:t>
      </w:r>
    </w:p>
    <w:p w14:paraId="61F90B3E">
      <w:r>
        <w:drawing>
          <wp:inline distT="0" distB="0" distL="114300" distR="114300">
            <wp:extent cx="5792470" cy="2914015"/>
            <wp:effectExtent l="0" t="0" r="1778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92470" cy="291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842A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提交后等待城发集团审核</w:t>
      </w:r>
    </w:p>
    <w:p w14:paraId="208E2F0D">
      <w:r>
        <w:drawing>
          <wp:inline distT="0" distB="0" distL="114300" distR="114300">
            <wp:extent cx="5749925" cy="2893060"/>
            <wp:effectExtent l="0" t="0" r="3175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289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7D1DD"/>
    <w:p w14:paraId="62C4D1FE"/>
    <w:p w14:paraId="7B4BF963"/>
    <w:p w14:paraId="42ECB26E"/>
    <w:p w14:paraId="0B03453A"/>
    <w:p w14:paraId="6CAB3611"/>
    <w:p w14:paraId="05883934"/>
    <w:p w14:paraId="761398B1"/>
    <w:p w14:paraId="610C1AEB"/>
    <w:p w14:paraId="7A0B3396"/>
    <w:p w14:paraId="121CE39F"/>
    <w:p w14:paraId="35CECEA2"/>
    <w:p w14:paraId="12DF49A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审核完成后点击生成邀请函、签章并发出</w:t>
      </w:r>
    </w:p>
    <w:p w14:paraId="38D69F09">
      <w:r>
        <w:drawing>
          <wp:inline distT="0" distB="0" distL="114300" distR="114300">
            <wp:extent cx="5732145" cy="2884170"/>
            <wp:effectExtent l="0" t="0" r="1905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88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E289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发出后再次等待城发集团二次审核通过即可</w:t>
      </w:r>
    </w:p>
    <w:p w14:paraId="2DFC41C8"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请注意：此处演示的为库内邀请招标存在差异流程，后续其余流程详见之前的操作手册</w:t>
      </w:r>
    </w:p>
    <w:p w14:paraId="56207BB3"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如果选择电子标，请在线制作招标文件；</w:t>
      </w:r>
    </w:p>
    <w:p w14:paraId="09F3D387"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如果选择纸质标，请在附件中直接上传招标文件；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DJhNzc2OTQxZDFkODkwYmUyZDVmMzQ0YzY0NDgifQ=="/>
  </w:docVars>
  <w:rsids>
    <w:rsidRoot w:val="00000000"/>
    <w:rsid w:val="022A6766"/>
    <w:rsid w:val="02C848FD"/>
    <w:rsid w:val="1B281F85"/>
    <w:rsid w:val="283E03F4"/>
    <w:rsid w:val="46C202E8"/>
    <w:rsid w:val="552A59D6"/>
    <w:rsid w:val="7DD5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2024-10-28T02:51:04Z</dcterms:created>
  <dc:creator>Epoint</dc:creator>
  <cp:lastModifiedBy>测试电子招采平台管理员</cp:lastModifiedBy>
  <dcterms:modified xsi:type="dcterms:W3CDTF">2024-10-28T03:37:19Z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8ED173DD82F246908E481F535AA89810_12</vt:lpwstr>
  </property>
</Properties>
</file>